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8B7" w:rsidRPr="007045D0" w:rsidRDefault="008208B7" w:rsidP="00753DEB">
      <w:pPr>
        <w:spacing w:line="480" w:lineRule="auto"/>
        <w:ind w:firstLine="720"/>
        <w:jc w:val="center"/>
        <w:rPr>
          <w:rFonts w:ascii="Times New Roman" w:hAnsi="Times New Roman" w:cs="Times New Roman"/>
          <w:sz w:val="24"/>
          <w:szCs w:val="24"/>
        </w:rPr>
      </w:pPr>
    </w:p>
    <w:p w:rsidR="008208B7" w:rsidRPr="007045D0" w:rsidRDefault="008208B7" w:rsidP="00753DEB">
      <w:pPr>
        <w:spacing w:line="480" w:lineRule="auto"/>
        <w:ind w:firstLine="720"/>
        <w:jc w:val="center"/>
        <w:rPr>
          <w:rFonts w:ascii="Times New Roman" w:hAnsi="Times New Roman" w:cs="Times New Roman"/>
          <w:sz w:val="24"/>
          <w:szCs w:val="24"/>
        </w:rPr>
      </w:pPr>
    </w:p>
    <w:p w:rsidR="008208B7" w:rsidRPr="007045D0" w:rsidRDefault="008208B7" w:rsidP="00753DEB">
      <w:pPr>
        <w:spacing w:line="480" w:lineRule="auto"/>
        <w:ind w:firstLine="720"/>
        <w:jc w:val="center"/>
        <w:rPr>
          <w:rFonts w:ascii="Times New Roman" w:hAnsi="Times New Roman" w:cs="Times New Roman"/>
          <w:sz w:val="24"/>
          <w:szCs w:val="24"/>
        </w:rPr>
      </w:pPr>
    </w:p>
    <w:p w:rsidR="008208B7" w:rsidRPr="007045D0" w:rsidRDefault="008208B7" w:rsidP="00753DEB">
      <w:pPr>
        <w:spacing w:line="480" w:lineRule="auto"/>
        <w:ind w:firstLine="720"/>
        <w:jc w:val="center"/>
        <w:rPr>
          <w:rFonts w:ascii="Times New Roman" w:hAnsi="Times New Roman" w:cs="Times New Roman"/>
          <w:sz w:val="24"/>
          <w:szCs w:val="24"/>
        </w:rPr>
      </w:pPr>
    </w:p>
    <w:p w:rsidR="008208B7" w:rsidRPr="007045D0" w:rsidRDefault="008208B7" w:rsidP="00753DEB">
      <w:pPr>
        <w:spacing w:line="480" w:lineRule="auto"/>
        <w:ind w:firstLine="720"/>
        <w:jc w:val="center"/>
        <w:rPr>
          <w:rFonts w:ascii="Times New Roman" w:hAnsi="Times New Roman" w:cs="Times New Roman"/>
          <w:sz w:val="24"/>
          <w:szCs w:val="24"/>
        </w:rPr>
      </w:pPr>
    </w:p>
    <w:p w:rsidR="008208B7" w:rsidRPr="007045D0" w:rsidRDefault="008208B7" w:rsidP="00753DEB">
      <w:pPr>
        <w:spacing w:line="480" w:lineRule="auto"/>
        <w:ind w:firstLine="720"/>
        <w:jc w:val="center"/>
        <w:rPr>
          <w:rFonts w:ascii="Times New Roman" w:hAnsi="Times New Roman" w:cs="Times New Roman"/>
          <w:sz w:val="24"/>
          <w:szCs w:val="24"/>
        </w:rPr>
      </w:pPr>
    </w:p>
    <w:p w:rsidR="008208B7" w:rsidRPr="007045D0" w:rsidRDefault="008208B7" w:rsidP="00753DEB">
      <w:pPr>
        <w:spacing w:line="480" w:lineRule="auto"/>
        <w:ind w:firstLine="720"/>
        <w:jc w:val="center"/>
        <w:rPr>
          <w:rFonts w:ascii="Times New Roman" w:hAnsi="Times New Roman" w:cs="Times New Roman"/>
          <w:sz w:val="24"/>
          <w:szCs w:val="24"/>
        </w:rPr>
      </w:pPr>
      <w:r w:rsidRPr="007045D0">
        <w:rPr>
          <w:rFonts w:ascii="Times New Roman" w:hAnsi="Times New Roman" w:cs="Times New Roman"/>
          <w:sz w:val="24"/>
          <w:szCs w:val="24"/>
        </w:rPr>
        <w:t>Youth and Violence</w:t>
      </w:r>
    </w:p>
    <w:p w:rsidR="008208B7" w:rsidRPr="007045D0" w:rsidRDefault="008208B7" w:rsidP="00753DEB">
      <w:pPr>
        <w:spacing w:line="480" w:lineRule="auto"/>
        <w:ind w:firstLine="720"/>
        <w:jc w:val="center"/>
        <w:rPr>
          <w:rFonts w:ascii="Times New Roman" w:hAnsi="Times New Roman" w:cs="Times New Roman"/>
          <w:sz w:val="24"/>
          <w:szCs w:val="24"/>
        </w:rPr>
      </w:pPr>
      <w:r w:rsidRPr="007045D0">
        <w:rPr>
          <w:rFonts w:ascii="Times New Roman" w:hAnsi="Times New Roman" w:cs="Times New Roman"/>
          <w:sz w:val="24"/>
          <w:szCs w:val="24"/>
        </w:rPr>
        <w:t>Student’s Name</w:t>
      </w:r>
    </w:p>
    <w:p w:rsidR="008208B7" w:rsidRPr="007045D0" w:rsidRDefault="008208B7" w:rsidP="00753DEB">
      <w:pPr>
        <w:spacing w:line="480" w:lineRule="auto"/>
        <w:ind w:firstLine="720"/>
        <w:jc w:val="center"/>
        <w:rPr>
          <w:rFonts w:ascii="Times New Roman" w:hAnsi="Times New Roman" w:cs="Times New Roman"/>
          <w:sz w:val="24"/>
          <w:szCs w:val="24"/>
        </w:rPr>
      </w:pPr>
      <w:r w:rsidRPr="007045D0">
        <w:rPr>
          <w:rFonts w:ascii="Times New Roman" w:hAnsi="Times New Roman" w:cs="Times New Roman"/>
          <w:sz w:val="24"/>
          <w:szCs w:val="24"/>
        </w:rPr>
        <w:t>Institution</w:t>
      </w:r>
    </w:p>
    <w:p w:rsidR="008208B7" w:rsidRPr="007045D0" w:rsidRDefault="008208B7" w:rsidP="00753DEB">
      <w:pPr>
        <w:spacing w:line="480" w:lineRule="auto"/>
        <w:ind w:firstLine="720"/>
        <w:jc w:val="center"/>
        <w:rPr>
          <w:rFonts w:ascii="Times New Roman" w:hAnsi="Times New Roman" w:cs="Times New Roman"/>
          <w:sz w:val="24"/>
          <w:szCs w:val="24"/>
        </w:rPr>
      </w:pPr>
      <w:r w:rsidRPr="007045D0">
        <w:rPr>
          <w:rFonts w:ascii="Times New Roman" w:hAnsi="Times New Roman" w:cs="Times New Roman"/>
          <w:sz w:val="24"/>
          <w:szCs w:val="24"/>
        </w:rPr>
        <w:t>Course</w:t>
      </w:r>
    </w:p>
    <w:p w:rsidR="008208B7" w:rsidRPr="007045D0" w:rsidRDefault="008208B7" w:rsidP="00753DEB">
      <w:pPr>
        <w:spacing w:line="480" w:lineRule="auto"/>
        <w:ind w:firstLine="720"/>
        <w:jc w:val="center"/>
        <w:rPr>
          <w:rFonts w:ascii="Times New Roman" w:hAnsi="Times New Roman" w:cs="Times New Roman"/>
          <w:sz w:val="24"/>
          <w:szCs w:val="24"/>
        </w:rPr>
      </w:pPr>
      <w:r w:rsidRPr="007045D0">
        <w:rPr>
          <w:rFonts w:ascii="Times New Roman" w:hAnsi="Times New Roman" w:cs="Times New Roman"/>
          <w:sz w:val="24"/>
          <w:szCs w:val="24"/>
        </w:rPr>
        <w:t>Professor’s Name</w:t>
      </w:r>
    </w:p>
    <w:p w:rsidR="008208B7" w:rsidRPr="007045D0" w:rsidRDefault="008208B7" w:rsidP="00753DEB">
      <w:pPr>
        <w:spacing w:line="480" w:lineRule="auto"/>
        <w:ind w:firstLine="720"/>
        <w:jc w:val="center"/>
        <w:rPr>
          <w:rFonts w:ascii="Times New Roman" w:hAnsi="Times New Roman" w:cs="Times New Roman"/>
          <w:sz w:val="24"/>
          <w:szCs w:val="24"/>
        </w:rPr>
      </w:pPr>
      <w:r w:rsidRPr="007045D0">
        <w:rPr>
          <w:rFonts w:ascii="Times New Roman" w:hAnsi="Times New Roman" w:cs="Times New Roman"/>
          <w:sz w:val="24"/>
          <w:szCs w:val="24"/>
        </w:rPr>
        <w:t>Date</w:t>
      </w:r>
    </w:p>
    <w:p w:rsidR="008208B7" w:rsidRPr="007045D0" w:rsidRDefault="008208B7" w:rsidP="00753DEB">
      <w:pPr>
        <w:spacing w:line="480" w:lineRule="auto"/>
        <w:ind w:firstLine="720"/>
        <w:jc w:val="center"/>
        <w:rPr>
          <w:rFonts w:ascii="Times New Roman" w:hAnsi="Times New Roman" w:cs="Times New Roman"/>
          <w:sz w:val="24"/>
          <w:szCs w:val="24"/>
        </w:rPr>
      </w:pPr>
    </w:p>
    <w:p w:rsidR="008208B7" w:rsidRPr="007045D0" w:rsidRDefault="008208B7" w:rsidP="00753DEB">
      <w:pPr>
        <w:spacing w:line="480" w:lineRule="auto"/>
        <w:ind w:firstLine="720"/>
        <w:jc w:val="center"/>
        <w:rPr>
          <w:rFonts w:ascii="Times New Roman" w:hAnsi="Times New Roman" w:cs="Times New Roman"/>
          <w:sz w:val="24"/>
          <w:szCs w:val="24"/>
        </w:rPr>
      </w:pPr>
    </w:p>
    <w:p w:rsidR="008208B7" w:rsidRPr="007045D0" w:rsidRDefault="008208B7" w:rsidP="00753DEB">
      <w:pPr>
        <w:spacing w:line="480" w:lineRule="auto"/>
        <w:ind w:firstLine="720"/>
        <w:jc w:val="center"/>
        <w:rPr>
          <w:rFonts w:ascii="Times New Roman" w:hAnsi="Times New Roman" w:cs="Times New Roman"/>
          <w:sz w:val="24"/>
          <w:szCs w:val="24"/>
        </w:rPr>
      </w:pPr>
    </w:p>
    <w:p w:rsidR="008208B7" w:rsidRPr="007045D0" w:rsidRDefault="008208B7" w:rsidP="00753DEB">
      <w:pPr>
        <w:spacing w:line="480" w:lineRule="auto"/>
        <w:ind w:firstLine="720"/>
        <w:jc w:val="center"/>
        <w:rPr>
          <w:rFonts w:ascii="Times New Roman" w:hAnsi="Times New Roman" w:cs="Times New Roman"/>
          <w:sz w:val="24"/>
          <w:szCs w:val="24"/>
        </w:rPr>
      </w:pPr>
    </w:p>
    <w:p w:rsidR="008208B7" w:rsidRPr="007045D0" w:rsidRDefault="008208B7" w:rsidP="00753DEB">
      <w:pPr>
        <w:spacing w:line="480" w:lineRule="auto"/>
        <w:ind w:firstLine="720"/>
        <w:jc w:val="center"/>
        <w:rPr>
          <w:rFonts w:ascii="Times New Roman" w:hAnsi="Times New Roman" w:cs="Times New Roman"/>
          <w:sz w:val="24"/>
          <w:szCs w:val="24"/>
        </w:rPr>
      </w:pPr>
    </w:p>
    <w:p w:rsidR="008208B7" w:rsidRPr="007045D0" w:rsidRDefault="008208B7" w:rsidP="00753DEB">
      <w:pPr>
        <w:spacing w:line="480" w:lineRule="auto"/>
        <w:ind w:firstLine="720"/>
        <w:jc w:val="center"/>
        <w:rPr>
          <w:rFonts w:ascii="Times New Roman" w:hAnsi="Times New Roman" w:cs="Times New Roman"/>
          <w:sz w:val="24"/>
          <w:szCs w:val="24"/>
        </w:rPr>
      </w:pPr>
    </w:p>
    <w:p w:rsidR="008208B7" w:rsidRPr="007045D0" w:rsidRDefault="008208B7" w:rsidP="00753DEB">
      <w:pPr>
        <w:spacing w:line="480" w:lineRule="auto"/>
        <w:ind w:firstLine="720"/>
        <w:jc w:val="center"/>
        <w:rPr>
          <w:rFonts w:ascii="Times New Roman" w:hAnsi="Times New Roman" w:cs="Times New Roman"/>
          <w:sz w:val="24"/>
          <w:szCs w:val="24"/>
        </w:rPr>
      </w:pPr>
      <w:r w:rsidRPr="007045D0">
        <w:rPr>
          <w:rFonts w:ascii="Times New Roman" w:hAnsi="Times New Roman" w:cs="Times New Roman"/>
          <w:sz w:val="24"/>
          <w:szCs w:val="24"/>
        </w:rPr>
        <w:lastRenderedPageBreak/>
        <w:t>Youth and Violence</w:t>
      </w:r>
    </w:p>
    <w:p w:rsidR="008208B7" w:rsidRPr="007045D0" w:rsidRDefault="008208B7" w:rsidP="00753DEB">
      <w:pPr>
        <w:spacing w:line="480" w:lineRule="auto"/>
        <w:ind w:firstLine="720"/>
        <w:rPr>
          <w:rFonts w:ascii="Times New Roman" w:hAnsi="Times New Roman" w:cs="Times New Roman"/>
          <w:sz w:val="24"/>
          <w:szCs w:val="24"/>
        </w:rPr>
      </w:pPr>
      <w:r w:rsidRPr="007045D0">
        <w:rPr>
          <w:rFonts w:ascii="Times New Roman" w:hAnsi="Times New Roman" w:cs="Times New Roman"/>
          <w:sz w:val="24"/>
          <w:szCs w:val="24"/>
        </w:rPr>
        <w:t>According to Juan Pacheco, gangs are a product of ineffective communities. Personally, I agree with his statement based on several reasons. Firstly, the increasing level of crime in the United States (U.S.) involving many young Americans has its de</w:t>
      </w:r>
      <w:r w:rsidR="00374889">
        <w:rPr>
          <w:rFonts w:ascii="Times New Roman" w:hAnsi="Times New Roman" w:cs="Times New Roman"/>
          <w:sz w:val="24"/>
          <w:szCs w:val="24"/>
        </w:rPr>
        <w:t>e</w:t>
      </w:r>
      <w:r w:rsidRPr="007045D0">
        <w:rPr>
          <w:rFonts w:ascii="Times New Roman" w:hAnsi="Times New Roman" w:cs="Times New Roman"/>
          <w:sz w:val="24"/>
          <w:szCs w:val="24"/>
        </w:rPr>
        <w:t>p roots i</w:t>
      </w:r>
      <w:r w:rsidR="00374889">
        <w:rPr>
          <w:rFonts w:ascii="Times New Roman" w:hAnsi="Times New Roman" w:cs="Times New Roman"/>
          <w:sz w:val="24"/>
          <w:szCs w:val="24"/>
        </w:rPr>
        <w:t>n</w:t>
      </w:r>
      <w:r w:rsidRPr="007045D0">
        <w:rPr>
          <w:rFonts w:ascii="Times New Roman" w:hAnsi="Times New Roman" w:cs="Times New Roman"/>
          <w:sz w:val="24"/>
          <w:szCs w:val="24"/>
        </w:rPr>
        <w:t xml:space="preserve"> family disruptions. Children are likely to develop criminal behavior when they consistently observe their guardians </w:t>
      </w:r>
      <w:r w:rsidR="00FE6378" w:rsidRPr="007045D0">
        <w:rPr>
          <w:rFonts w:ascii="Times New Roman" w:hAnsi="Times New Roman" w:cs="Times New Roman"/>
          <w:sz w:val="24"/>
          <w:szCs w:val="24"/>
        </w:rPr>
        <w:t xml:space="preserve">engage in deviant and violent activities at the family level. </w:t>
      </w:r>
      <w:r w:rsidR="00CF3C59" w:rsidRPr="007045D0">
        <w:rPr>
          <w:rFonts w:ascii="Times New Roman" w:hAnsi="Times New Roman" w:cs="Times New Roman"/>
          <w:sz w:val="24"/>
          <w:szCs w:val="24"/>
        </w:rPr>
        <w:t>Parents’</w:t>
      </w:r>
      <w:r w:rsidR="00FE6378" w:rsidRPr="007045D0">
        <w:rPr>
          <w:rFonts w:ascii="Times New Roman" w:hAnsi="Times New Roman" w:cs="Times New Roman"/>
          <w:sz w:val="24"/>
          <w:szCs w:val="24"/>
        </w:rPr>
        <w:t xml:space="preserve"> teachings </w:t>
      </w:r>
      <w:r w:rsidR="00374889">
        <w:rPr>
          <w:rFonts w:ascii="Times New Roman" w:hAnsi="Times New Roman" w:cs="Times New Roman"/>
          <w:sz w:val="24"/>
          <w:szCs w:val="24"/>
        </w:rPr>
        <w:t>to</w:t>
      </w:r>
      <w:r w:rsidR="00FE6378" w:rsidRPr="007045D0">
        <w:rPr>
          <w:rFonts w:ascii="Times New Roman" w:hAnsi="Times New Roman" w:cs="Times New Roman"/>
          <w:sz w:val="24"/>
          <w:szCs w:val="24"/>
        </w:rPr>
        <w:t xml:space="preserve"> children also have an impact on their </w:t>
      </w:r>
      <w:r w:rsidR="00374889" w:rsidRPr="007045D0">
        <w:rPr>
          <w:rFonts w:ascii="Times New Roman" w:hAnsi="Times New Roman" w:cs="Times New Roman"/>
          <w:sz w:val="24"/>
          <w:szCs w:val="24"/>
        </w:rPr>
        <w:t>law-abiding</w:t>
      </w:r>
      <w:r w:rsidR="00374889">
        <w:rPr>
          <w:rFonts w:ascii="Times New Roman" w:hAnsi="Times New Roman" w:cs="Times New Roman"/>
          <w:sz w:val="24"/>
          <w:szCs w:val="24"/>
        </w:rPr>
        <w:t xml:space="preserve"> capabilities</w:t>
      </w:r>
      <w:r w:rsidR="007045D0" w:rsidRPr="007045D0">
        <w:rPr>
          <w:rFonts w:ascii="Times New Roman" w:hAnsi="Times New Roman" w:cs="Times New Roman"/>
          <w:sz w:val="24"/>
          <w:szCs w:val="24"/>
        </w:rPr>
        <w:t>. For</w:t>
      </w:r>
      <w:r w:rsidR="00FE6378" w:rsidRPr="007045D0">
        <w:rPr>
          <w:rFonts w:ascii="Times New Roman" w:hAnsi="Times New Roman" w:cs="Times New Roman"/>
          <w:sz w:val="24"/>
          <w:szCs w:val="24"/>
        </w:rPr>
        <w:t xml:space="preserve"> example, some parents train their kids to be interested in financial success for </w:t>
      </w:r>
      <w:r w:rsidR="00374889">
        <w:rPr>
          <w:rFonts w:ascii="Times New Roman" w:hAnsi="Times New Roman" w:cs="Times New Roman"/>
          <w:sz w:val="24"/>
          <w:szCs w:val="24"/>
        </w:rPr>
        <w:t>“</w:t>
      </w:r>
      <w:r w:rsidR="00FE6378" w:rsidRPr="007045D0">
        <w:rPr>
          <w:rFonts w:ascii="Times New Roman" w:hAnsi="Times New Roman" w:cs="Times New Roman"/>
          <w:sz w:val="24"/>
          <w:szCs w:val="24"/>
        </w:rPr>
        <w:t>the reason</w:t>
      </w:r>
      <w:r w:rsidR="00374889">
        <w:rPr>
          <w:rFonts w:ascii="Times New Roman" w:hAnsi="Times New Roman" w:cs="Times New Roman"/>
          <w:sz w:val="24"/>
          <w:szCs w:val="24"/>
        </w:rPr>
        <w:t>”</w:t>
      </w:r>
      <w:r w:rsidR="00FE6378" w:rsidRPr="007045D0">
        <w:rPr>
          <w:rFonts w:ascii="Times New Roman" w:hAnsi="Times New Roman" w:cs="Times New Roman"/>
          <w:sz w:val="24"/>
          <w:szCs w:val="24"/>
        </w:rPr>
        <w:t xml:space="preserve"> that money is the</w:t>
      </w:r>
      <w:r w:rsidR="00DD2415" w:rsidRPr="007045D0">
        <w:rPr>
          <w:rFonts w:ascii="Times New Roman" w:hAnsi="Times New Roman" w:cs="Times New Roman"/>
          <w:sz w:val="24"/>
          <w:szCs w:val="24"/>
        </w:rPr>
        <w:t xml:space="preserve"> only</w:t>
      </w:r>
      <w:r w:rsidR="00FE6378" w:rsidRPr="007045D0">
        <w:rPr>
          <w:rFonts w:ascii="Times New Roman" w:hAnsi="Times New Roman" w:cs="Times New Roman"/>
          <w:sz w:val="24"/>
          <w:szCs w:val="24"/>
        </w:rPr>
        <w:t xml:space="preserve"> determinant of</w:t>
      </w:r>
      <w:r w:rsidR="00DD2415" w:rsidRPr="007045D0">
        <w:rPr>
          <w:rFonts w:ascii="Times New Roman" w:hAnsi="Times New Roman" w:cs="Times New Roman"/>
          <w:sz w:val="24"/>
          <w:szCs w:val="24"/>
        </w:rPr>
        <w:t xml:space="preserve"> life quality. When children adopt this perspective, they might end up in crime if their dreams get interrupted</w:t>
      </w:r>
      <w:r w:rsidR="00374889">
        <w:rPr>
          <w:rFonts w:ascii="Times New Roman" w:hAnsi="Times New Roman" w:cs="Times New Roman"/>
          <w:sz w:val="24"/>
          <w:szCs w:val="24"/>
        </w:rPr>
        <w:t>,</w:t>
      </w:r>
      <w:r w:rsidR="00DD2415" w:rsidRPr="007045D0">
        <w:rPr>
          <w:rFonts w:ascii="Times New Roman" w:hAnsi="Times New Roman" w:cs="Times New Roman"/>
          <w:sz w:val="24"/>
          <w:szCs w:val="24"/>
        </w:rPr>
        <w:t xml:space="preserve"> or in some way delayed.</w:t>
      </w:r>
    </w:p>
    <w:p w:rsidR="00DD2415" w:rsidRPr="007045D0" w:rsidRDefault="00DD2415" w:rsidP="00753DEB">
      <w:pPr>
        <w:spacing w:line="480" w:lineRule="auto"/>
        <w:ind w:firstLine="720"/>
        <w:rPr>
          <w:rFonts w:ascii="Times New Roman" w:hAnsi="Times New Roman" w:cs="Times New Roman"/>
          <w:sz w:val="24"/>
          <w:szCs w:val="24"/>
        </w:rPr>
      </w:pPr>
      <w:r w:rsidRPr="007045D0">
        <w:rPr>
          <w:rFonts w:ascii="Times New Roman" w:hAnsi="Times New Roman" w:cs="Times New Roman"/>
          <w:sz w:val="24"/>
          <w:szCs w:val="24"/>
        </w:rPr>
        <w:t>Secondly, the general society has relaxed its muscles in the fight against social immorality</w:t>
      </w:r>
      <w:r w:rsidR="007045D0" w:rsidRPr="007045D0">
        <w:rPr>
          <w:rFonts w:ascii="Times New Roman" w:hAnsi="Times New Roman" w:cs="Times New Roman"/>
          <w:sz w:val="24"/>
          <w:szCs w:val="24"/>
        </w:rPr>
        <w:t xml:space="preserve"> (</w:t>
      </w:r>
      <w:r w:rsidR="007045D0" w:rsidRPr="007045D0">
        <w:rPr>
          <w:rFonts w:ascii="Times New Roman" w:hAnsi="Times New Roman" w:cs="Times New Roman"/>
          <w:color w:val="222222"/>
          <w:sz w:val="24"/>
          <w:szCs w:val="24"/>
          <w:shd w:val="clear" w:color="auto" w:fill="FFFFFF"/>
        </w:rPr>
        <w:t>Brantingham et al., 2020)</w:t>
      </w:r>
      <w:r w:rsidRPr="007045D0">
        <w:rPr>
          <w:rFonts w:ascii="Times New Roman" w:hAnsi="Times New Roman" w:cs="Times New Roman"/>
          <w:sz w:val="24"/>
          <w:szCs w:val="24"/>
        </w:rPr>
        <w:t>. The collective responsibility of ensuring an organized society seems to fade leaving each parent to monitor his child’s behavior</w:t>
      </w:r>
      <w:r w:rsidR="00374889">
        <w:rPr>
          <w:rFonts w:ascii="Times New Roman" w:hAnsi="Times New Roman" w:cs="Times New Roman"/>
          <w:sz w:val="24"/>
          <w:szCs w:val="24"/>
        </w:rPr>
        <w:t>,</w:t>
      </w:r>
      <w:r w:rsidRPr="007045D0">
        <w:rPr>
          <w:rFonts w:ascii="Times New Roman" w:hAnsi="Times New Roman" w:cs="Times New Roman"/>
          <w:sz w:val="24"/>
          <w:szCs w:val="24"/>
        </w:rPr>
        <w:t xml:space="preserve"> and apply corrective </w:t>
      </w:r>
      <w:r w:rsidR="007045D0" w:rsidRPr="007045D0">
        <w:rPr>
          <w:rFonts w:ascii="Times New Roman" w:hAnsi="Times New Roman" w:cs="Times New Roman"/>
          <w:sz w:val="24"/>
          <w:szCs w:val="24"/>
        </w:rPr>
        <w:t>measures</w:t>
      </w:r>
      <w:r w:rsidRPr="007045D0">
        <w:rPr>
          <w:rFonts w:ascii="Times New Roman" w:hAnsi="Times New Roman" w:cs="Times New Roman"/>
          <w:sz w:val="24"/>
          <w:szCs w:val="24"/>
        </w:rPr>
        <w:t xml:space="preserve"> if necessary. However, this approach is not effective since it may be difficult to watch the </w:t>
      </w:r>
      <w:r w:rsidR="007045D0" w:rsidRPr="007045D0">
        <w:rPr>
          <w:rFonts w:ascii="Times New Roman" w:hAnsi="Times New Roman" w:cs="Times New Roman"/>
          <w:sz w:val="24"/>
          <w:szCs w:val="24"/>
        </w:rPr>
        <w:t>kids</w:t>
      </w:r>
      <w:r w:rsidR="009D25BE">
        <w:rPr>
          <w:rFonts w:ascii="Times New Roman" w:hAnsi="Times New Roman" w:cs="Times New Roman"/>
          <w:sz w:val="24"/>
          <w:szCs w:val="24"/>
        </w:rPr>
        <w:t>’</w:t>
      </w:r>
      <w:r w:rsidRPr="007045D0">
        <w:rPr>
          <w:rFonts w:ascii="Times New Roman" w:hAnsi="Times New Roman" w:cs="Times New Roman"/>
          <w:sz w:val="24"/>
          <w:szCs w:val="24"/>
        </w:rPr>
        <w:t xml:space="preserve"> behavior when they are alone with their friends. As a result, youths have become more </w:t>
      </w:r>
      <w:r w:rsidR="009D25BE" w:rsidRPr="007045D0">
        <w:rPr>
          <w:rFonts w:ascii="Times New Roman" w:hAnsi="Times New Roman" w:cs="Times New Roman"/>
          <w:sz w:val="24"/>
          <w:szCs w:val="24"/>
        </w:rPr>
        <w:t>vulnerable</w:t>
      </w:r>
      <w:r w:rsidRPr="007045D0">
        <w:rPr>
          <w:rFonts w:ascii="Times New Roman" w:hAnsi="Times New Roman" w:cs="Times New Roman"/>
          <w:sz w:val="24"/>
          <w:szCs w:val="24"/>
        </w:rPr>
        <w:t xml:space="preserve"> to unethical peer interactions which may create crime gangs if not </w:t>
      </w:r>
      <w:r w:rsidR="00753DEB">
        <w:rPr>
          <w:rFonts w:ascii="Times New Roman" w:hAnsi="Times New Roman" w:cs="Times New Roman"/>
          <w:sz w:val="24"/>
          <w:szCs w:val="24"/>
        </w:rPr>
        <w:t>monitored</w:t>
      </w:r>
      <w:r w:rsidRPr="007045D0">
        <w:rPr>
          <w:rFonts w:ascii="Times New Roman" w:hAnsi="Times New Roman" w:cs="Times New Roman"/>
          <w:sz w:val="24"/>
          <w:szCs w:val="24"/>
        </w:rPr>
        <w:t>.</w:t>
      </w:r>
    </w:p>
    <w:p w:rsidR="00DD2415" w:rsidRPr="007045D0" w:rsidRDefault="00673644" w:rsidP="00753DEB">
      <w:pPr>
        <w:spacing w:line="480" w:lineRule="auto"/>
        <w:ind w:firstLine="720"/>
        <w:rPr>
          <w:rFonts w:ascii="Times New Roman" w:hAnsi="Times New Roman" w:cs="Times New Roman"/>
          <w:sz w:val="24"/>
          <w:szCs w:val="24"/>
        </w:rPr>
      </w:pPr>
      <w:r w:rsidRPr="007045D0">
        <w:rPr>
          <w:rFonts w:ascii="Times New Roman" w:hAnsi="Times New Roman" w:cs="Times New Roman"/>
          <w:sz w:val="24"/>
          <w:szCs w:val="24"/>
        </w:rPr>
        <w:t xml:space="preserve">Again, Juan’s Pacheco’s argument that gangs issue is a public health problem is true for various reasons. Previously, </w:t>
      </w:r>
      <w:r w:rsidR="00753DEB">
        <w:rPr>
          <w:rFonts w:ascii="Times New Roman" w:hAnsi="Times New Roman" w:cs="Times New Roman"/>
          <w:sz w:val="24"/>
          <w:szCs w:val="24"/>
        </w:rPr>
        <w:t xml:space="preserve">people viewed </w:t>
      </w:r>
      <w:r w:rsidRPr="007045D0">
        <w:rPr>
          <w:rFonts w:ascii="Times New Roman" w:hAnsi="Times New Roman" w:cs="Times New Roman"/>
          <w:sz w:val="24"/>
          <w:szCs w:val="24"/>
        </w:rPr>
        <w:t>gangs as a public safety issue. However, gang violence is as well a public health complication. For example, gang actions and gang power control warfare accounts for many deaths, injuries, and perpetual disabilities</w:t>
      </w:r>
      <w:r w:rsidR="007045D0" w:rsidRPr="007045D0">
        <w:rPr>
          <w:rFonts w:ascii="Times New Roman" w:hAnsi="Times New Roman" w:cs="Times New Roman"/>
          <w:sz w:val="24"/>
          <w:szCs w:val="24"/>
        </w:rPr>
        <w:t xml:space="preserve"> (</w:t>
      </w:r>
      <w:r w:rsidR="007045D0" w:rsidRPr="007045D0">
        <w:rPr>
          <w:rFonts w:ascii="Times New Roman" w:hAnsi="Times New Roman" w:cs="Times New Roman"/>
          <w:color w:val="222222"/>
          <w:sz w:val="24"/>
          <w:szCs w:val="24"/>
          <w:shd w:val="clear" w:color="auto" w:fill="FFFFFF"/>
        </w:rPr>
        <w:t>Brantingham et al., 2020)</w:t>
      </w:r>
      <w:r w:rsidRPr="007045D0">
        <w:rPr>
          <w:rFonts w:ascii="Times New Roman" w:hAnsi="Times New Roman" w:cs="Times New Roman"/>
          <w:sz w:val="24"/>
          <w:szCs w:val="24"/>
        </w:rPr>
        <w:t>. The center for disease control and prevention (CDC) asserted that youth participating in gang activities also engage in health endangering conducts, such as substance abuse and risky sexual activities.</w:t>
      </w:r>
    </w:p>
    <w:p w:rsidR="007045D0" w:rsidRPr="007045D0" w:rsidRDefault="00673644" w:rsidP="00753DEB">
      <w:pPr>
        <w:spacing w:line="480" w:lineRule="auto"/>
        <w:ind w:firstLine="720"/>
        <w:rPr>
          <w:rFonts w:ascii="Times New Roman" w:hAnsi="Times New Roman" w:cs="Times New Roman"/>
          <w:sz w:val="24"/>
          <w:szCs w:val="24"/>
        </w:rPr>
      </w:pPr>
      <w:r w:rsidRPr="007045D0">
        <w:rPr>
          <w:rFonts w:ascii="Times New Roman" w:hAnsi="Times New Roman" w:cs="Times New Roman"/>
          <w:sz w:val="24"/>
          <w:szCs w:val="24"/>
        </w:rPr>
        <w:lastRenderedPageBreak/>
        <w:t xml:space="preserve">It would be absurd to think that gang activities </w:t>
      </w:r>
      <w:r w:rsidR="007E05B1" w:rsidRPr="007045D0">
        <w:rPr>
          <w:rFonts w:ascii="Times New Roman" w:hAnsi="Times New Roman" w:cs="Times New Roman"/>
          <w:sz w:val="24"/>
          <w:szCs w:val="24"/>
        </w:rPr>
        <w:t xml:space="preserve">only affect the youth who are actively involved. </w:t>
      </w:r>
      <w:r w:rsidR="007045D0" w:rsidRPr="007045D0">
        <w:rPr>
          <w:rFonts w:ascii="Times New Roman" w:hAnsi="Times New Roman" w:cs="Times New Roman"/>
          <w:sz w:val="24"/>
          <w:szCs w:val="24"/>
        </w:rPr>
        <w:t xml:space="preserve">According to </w:t>
      </w:r>
      <w:r w:rsidR="007045D0" w:rsidRPr="007045D0">
        <w:rPr>
          <w:rFonts w:ascii="Times New Roman" w:hAnsi="Times New Roman" w:cs="Times New Roman"/>
          <w:color w:val="222222"/>
          <w:sz w:val="24"/>
          <w:szCs w:val="24"/>
          <w:shd w:val="clear" w:color="auto" w:fill="FFFFFF"/>
        </w:rPr>
        <w:t>Brantingham</w:t>
      </w:r>
      <w:r w:rsidR="007045D0" w:rsidRPr="007045D0">
        <w:rPr>
          <w:rFonts w:ascii="Times New Roman" w:hAnsi="Times New Roman" w:cs="Times New Roman"/>
          <w:sz w:val="24"/>
          <w:szCs w:val="24"/>
        </w:rPr>
        <w:t xml:space="preserve"> et al. (2020), f</w:t>
      </w:r>
      <w:r w:rsidR="007E05B1" w:rsidRPr="007045D0">
        <w:rPr>
          <w:rFonts w:ascii="Times New Roman" w:hAnsi="Times New Roman" w:cs="Times New Roman"/>
          <w:sz w:val="24"/>
          <w:szCs w:val="24"/>
        </w:rPr>
        <w:t>amilies face an increased risk of homicides</w:t>
      </w:r>
      <w:r w:rsidR="00753DEB">
        <w:rPr>
          <w:rFonts w:ascii="Times New Roman" w:hAnsi="Times New Roman" w:cs="Times New Roman"/>
          <w:sz w:val="24"/>
          <w:szCs w:val="24"/>
        </w:rPr>
        <w:t>,</w:t>
      </w:r>
      <w:r w:rsidR="007E05B1" w:rsidRPr="007045D0">
        <w:rPr>
          <w:rFonts w:ascii="Times New Roman" w:hAnsi="Times New Roman" w:cs="Times New Roman"/>
          <w:sz w:val="24"/>
          <w:szCs w:val="24"/>
        </w:rPr>
        <w:t xml:space="preserve"> whereas people in areas affected by gangs are prone to acute stress and other mental health issues. Again, the probably developed sexually transmitted infections due to the immoral sex actions by gang members are likely to spread to the general populations</w:t>
      </w:r>
      <w:r w:rsidR="00753DEB">
        <w:rPr>
          <w:rFonts w:ascii="Times New Roman" w:hAnsi="Times New Roman" w:cs="Times New Roman"/>
          <w:sz w:val="24"/>
          <w:szCs w:val="24"/>
        </w:rPr>
        <w:t>,</w:t>
      </w:r>
      <w:r w:rsidR="007E05B1" w:rsidRPr="007045D0">
        <w:rPr>
          <w:rFonts w:ascii="Times New Roman" w:hAnsi="Times New Roman" w:cs="Times New Roman"/>
          <w:sz w:val="24"/>
          <w:szCs w:val="24"/>
        </w:rPr>
        <w:t xml:space="preserve"> since gang members interact with the public. In addition, U.S. law enforcement agencies agree that the best way to </w:t>
      </w:r>
      <w:r w:rsidR="009D25BE" w:rsidRPr="007045D0">
        <w:rPr>
          <w:rFonts w:ascii="Times New Roman" w:hAnsi="Times New Roman" w:cs="Times New Roman"/>
          <w:sz w:val="24"/>
          <w:szCs w:val="24"/>
        </w:rPr>
        <w:t>suppress</w:t>
      </w:r>
      <w:r w:rsidR="007E05B1" w:rsidRPr="007045D0">
        <w:rPr>
          <w:rFonts w:ascii="Times New Roman" w:hAnsi="Times New Roman" w:cs="Times New Roman"/>
          <w:sz w:val="24"/>
          <w:szCs w:val="24"/>
        </w:rPr>
        <w:t xml:space="preserve"> crime is not by arresting the culprits since it would be impossible to do so. They argue that crime </w:t>
      </w:r>
      <w:r w:rsidR="009D25BE" w:rsidRPr="007045D0">
        <w:rPr>
          <w:rFonts w:ascii="Times New Roman" w:hAnsi="Times New Roman" w:cs="Times New Roman"/>
          <w:sz w:val="24"/>
          <w:szCs w:val="24"/>
        </w:rPr>
        <w:t>eradication</w:t>
      </w:r>
      <w:r w:rsidR="007E05B1" w:rsidRPr="007045D0">
        <w:rPr>
          <w:rFonts w:ascii="Times New Roman" w:hAnsi="Times New Roman" w:cs="Times New Roman"/>
          <w:sz w:val="24"/>
          <w:szCs w:val="24"/>
        </w:rPr>
        <w:t xml:space="preserve"> efforts should be connected to capable </w:t>
      </w:r>
      <w:r w:rsidR="009D25BE" w:rsidRPr="007045D0">
        <w:rPr>
          <w:rFonts w:ascii="Times New Roman" w:hAnsi="Times New Roman" w:cs="Times New Roman"/>
          <w:sz w:val="24"/>
          <w:szCs w:val="24"/>
        </w:rPr>
        <w:t>interventions</w:t>
      </w:r>
      <w:r w:rsidR="007045D0" w:rsidRPr="007045D0">
        <w:rPr>
          <w:rFonts w:ascii="Times New Roman" w:hAnsi="Times New Roman" w:cs="Times New Roman"/>
          <w:sz w:val="24"/>
          <w:szCs w:val="24"/>
        </w:rPr>
        <w:t>, competent prevention and society-sustaining investment strategies.</w:t>
      </w:r>
    </w:p>
    <w:p w:rsidR="007045D0" w:rsidRPr="007045D0" w:rsidRDefault="007045D0" w:rsidP="00753DEB">
      <w:pPr>
        <w:spacing w:line="480" w:lineRule="auto"/>
        <w:rPr>
          <w:rFonts w:ascii="Times New Roman" w:hAnsi="Times New Roman" w:cs="Times New Roman"/>
          <w:sz w:val="24"/>
          <w:szCs w:val="24"/>
        </w:rPr>
      </w:pPr>
      <w:r w:rsidRPr="007045D0">
        <w:rPr>
          <w:rFonts w:ascii="Times New Roman" w:hAnsi="Times New Roman" w:cs="Times New Roman"/>
          <w:sz w:val="24"/>
          <w:szCs w:val="24"/>
        </w:rPr>
        <w:br w:type="page"/>
      </w:r>
    </w:p>
    <w:p w:rsidR="00673644" w:rsidRPr="007045D0" w:rsidRDefault="007045D0" w:rsidP="00753DEB">
      <w:pPr>
        <w:spacing w:line="480" w:lineRule="auto"/>
        <w:ind w:firstLine="720"/>
        <w:jc w:val="center"/>
        <w:rPr>
          <w:rFonts w:ascii="Times New Roman" w:hAnsi="Times New Roman" w:cs="Times New Roman"/>
          <w:sz w:val="24"/>
          <w:szCs w:val="24"/>
        </w:rPr>
      </w:pPr>
      <w:r w:rsidRPr="007045D0">
        <w:rPr>
          <w:rFonts w:ascii="Times New Roman" w:hAnsi="Times New Roman" w:cs="Times New Roman"/>
          <w:sz w:val="24"/>
          <w:szCs w:val="24"/>
        </w:rPr>
        <w:lastRenderedPageBreak/>
        <w:t>References</w:t>
      </w:r>
    </w:p>
    <w:p w:rsidR="00753DEB" w:rsidRPr="007045D0" w:rsidRDefault="00753DEB" w:rsidP="00753DEB">
      <w:pPr>
        <w:spacing w:line="480" w:lineRule="auto"/>
        <w:ind w:left="720" w:hanging="720"/>
        <w:rPr>
          <w:rFonts w:ascii="Times New Roman" w:hAnsi="Times New Roman" w:cs="Times New Roman"/>
          <w:sz w:val="24"/>
          <w:szCs w:val="24"/>
        </w:rPr>
      </w:pPr>
      <w:r w:rsidRPr="007045D0">
        <w:rPr>
          <w:rFonts w:ascii="Times New Roman" w:hAnsi="Times New Roman" w:cs="Times New Roman"/>
          <w:color w:val="222222"/>
          <w:sz w:val="24"/>
          <w:szCs w:val="24"/>
          <w:shd w:val="clear" w:color="auto" w:fill="FFFFFF"/>
        </w:rPr>
        <w:t>Brantingham, P. J., Yuan, B., &amp; Herz, D. (2020). Is gang violent crime more contagious than non-gang violent crime? </w:t>
      </w:r>
      <w:r w:rsidRPr="007045D0">
        <w:rPr>
          <w:rFonts w:ascii="Times New Roman" w:hAnsi="Times New Roman" w:cs="Times New Roman"/>
          <w:i/>
          <w:iCs/>
          <w:color w:val="222222"/>
          <w:sz w:val="24"/>
          <w:szCs w:val="24"/>
          <w:shd w:val="clear" w:color="auto" w:fill="FFFFFF"/>
        </w:rPr>
        <w:t>Journal of Quantitative Criminology</w:t>
      </w:r>
      <w:r w:rsidRPr="007045D0">
        <w:rPr>
          <w:rFonts w:ascii="Times New Roman" w:hAnsi="Times New Roman" w:cs="Times New Roman"/>
          <w:color w:val="222222"/>
          <w:sz w:val="24"/>
          <w:szCs w:val="24"/>
          <w:shd w:val="clear" w:color="auto" w:fill="FFFFFF"/>
        </w:rPr>
        <w:t>, 1-25.</w:t>
      </w:r>
    </w:p>
    <w:p w:rsidR="007045D0" w:rsidRPr="007045D0" w:rsidRDefault="007045D0" w:rsidP="00753DEB">
      <w:pPr>
        <w:spacing w:line="480" w:lineRule="auto"/>
        <w:ind w:left="720" w:hanging="720"/>
        <w:rPr>
          <w:rFonts w:ascii="Times New Roman" w:hAnsi="Times New Roman" w:cs="Times New Roman"/>
          <w:sz w:val="24"/>
          <w:szCs w:val="24"/>
        </w:rPr>
      </w:pPr>
    </w:p>
    <w:sectPr w:rsidR="007045D0" w:rsidRPr="007045D0" w:rsidSect="00620A49">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02BF" w:rsidRDefault="004B02BF" w:rsidP="008208B7">
      <w:pPr>
        <w:spacing w:after="0" w:line="240" w:lineRule="auto"/>
      </w:pPr>
      <w:r>
        <w:separator/>
      </w:r>
    </w:p>
  </w:endnote>
  <w:endnote w:type="continuationSeparator" w:id="1">
    <w:p w:rsidR="004B02BF" w:rsidRDefault="004B02BF" w:rsidP="008208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02BF" w:rsidRDefault="004B02BF" w:rsidP="008208B7">
      <w:pPr>
        <w:spacing w:after="0" w:line="240" w:lineRule="auto"/>
      </w:pPr>
      <w:r>
        <w:separator/>
      </w:r>
    </w:p>
  </w:footnote>
  <w:footnote w:type="continuationSeparator" w:id="1">
    <w:p w:rsidR="004B02BF" w:rsidRDefault="004B02BF" w:rsidP="008208B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3148820"/>
      <w:docPartObj>
        <w:docPartGallery w:val="Page Numbers (Top of Page)"/>
        <w:docPartUnique/>
      </w:docPartObj>
    </w:sdtPr>
    <w:sdtEndPr>
      <w:rPr>
        <w:rFonts w:ascii="Times New Roman" w:hAnsi="Times New Roman" w:cs="Times New Roman"/>
        <w:noProof/>
        <w:sz w:val="24"/>
        <w:szCs w:val="24"/>
      </w:rPr>
    </w:sdtEndPr>
    <w:sdtContent>
      <w:p w:rsidR="008208B7" w:rsidRPr="008208B7" w:rsidRDefault="00932E97">
        <w:pPr>
          <w:pStyle w:val="Header"/>
          <w:jc w:val="right"/>
          <w:rPr>
            <w:rFonts w:ascii="Times New Roman" w:hAnsi="Times New Roman" w:cs="Times New Roman"/>
            <w:sz w:val="24"/>
            <w:szCs w:val="24"/>
          </w:rPr>
        </w:pPr>
        <w:r w:rsidRPr="008208B7">
          <w:rPr>
            <w:rFonts w:ascii="Times New Roman" w:hAnsi="Times New Roman" w:cs="Times New Roman"/>
            <w:sz w:val="24"/>
            <w:szCs w:val="24"/>
          </w:rPr>
          <w:fldChar w:fldCharType="begin"/>
        </w:r>
        <w:r w:rsidR="008208B7" w:rsidRPr="008208B7">
          <w:rPr>
            <w:rFonts w:ascii="Times New Roman" w:hAnsi="Times New Roman" w:cs="Times New Roman"/>
            <w:sz w:val="24"/>
            <w:szCs w:val="24"/>
          </w:rPr>
          <w:instrText xml:space="preserve"> PAGE   \* MERGEFORMAT </w:instrText>
        </w:r>
        <w:r w:rsidRPr="008208B7">
          <w:rPr>
            <w:rFonts w:ascii="Times New Roman" w:hAnsi="Times New Roman" w:cs="Times New Roman"/>
            <w:sz w:val="24"/>
            <w:szCs w:val="24"/>
          </w:rPr>
          <w:fldChar w:fldCharType="separate"/>
        </w:r>
        <w:r w:rsidR="00CF3C59">
          <w:rPr>
            <w:rFonts w:ascii="Times New Roman" w:hAnsi="Times New Roman" w:cs="Times New Roman"/>
            <w:noProof/>
            <w:sz w:val="24"/>
            <w:szCs w:val="24"/>
          </w:rPr>
          <w:t>1</w:t>
        </w:r>
        <w:r w:rsidRPr="008208B7">
          <w:rPr>
            <w:rFonts w:ascii="Times New Roman" w:hAnsi="Times New Roman" w:cs="Times New Roman"/>
            <w:noProof/>
            <w:sz w:val="24"/>
            <w:szCs w:val="24"/>
          </w:rPr>
          <w:fldChar w:fldCharType="end"/>
        </w:r>
      </w:p>
    </w:sdtContent>
  </w:sdt>
  <w:p w:rsidR="008208B7" w:rsidRDefault="008208B7">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208B7"/>
    <w:rsid w:val="00050182"/>
    <w:rsid w:val="00374889"/>
    <w:rsid w:val="004B02BF"/>
    <w:rsid w:val="00620A49"/>
    <w:rsid w:val="00673644"/>
    <w:rsid w:val="007045D0"/>
    <w:rsid w:val="00753DEB"/>
    <w:rsid w:val="007E05B1"/>
    <w:rsid w:val="008208B7"/>
    <w:rsid w:val="00894551"/>
    <w:rsid w:val="00932E97"/>
    <w:rsid w:val="009D25BE"/>
    <w:rsid w:val="00CF3C59"/>
    <w:rsid w:val="00D8565E"/>
    <w:rsid w:val="00DD2415"/>
    <w:rsid w:val="00E1346A"/>
    <w:rsid w:val="00FE637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A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08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08B7"/>
  </w:style>
  <w:style w:type="paragraph" w:styleId="Footer">
    <w:name w:val="footer"/>
    <w:basedOn w:val="Normal"/>
    <w:link w:val="FooterChar"/>
    <w:uiPriority w:val="99"/>
    <w:unhideWhenUsed/>
    <w:rsid w:val="008208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08B7"/>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448</Words>
  <Characters>2559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Kevin</cp:lastModifiedBy>
  <cp:revision>2</cp:revision>
  <dcterms:created xsi:type="dcterms:W3CDTF">2021-09-12T13:52:00Z</dcterms:created>
  <dcterms:modified xsi:type="dcterms:W3CDTF">2021-09-12T13:52:00Z</dcterms:modified>
</cp:coreProperties>
</file>